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F89" w:rsidRDefault="00586F89" w:rsidP="00586F89">
      <w:pPr>
        <w:pStyle w:val="a3"/>
        <w:spacing w:line="270" w:lineRule="atLeast"/>
        <w:jc w:val="center"/>
        <w:rPr>
          <w:rFonts w:ascii="Verdana" w:hAnsi="Verdana"/>
          <w:color w:val="3E3E3E"/>
          <w:sz w:val="17"/>
          <w:szCs w:val="17"/>
        </w:rPr>
      </w:pPr>
      <w:r>
        <w:rPr>
          <w:rStyle w:val="a4"/>
          <w:rFonts w:ascii="Verdana" w:hAnsi="Verdana"/>
          <w:color w:val="3E3E3E"/>
          <w:sz w:val="17"/>
          <w:szCs w:val="17"/>
        </w:rPr>
        <w:t>УКРАЇНА </w:t>
      </w:r>
    </w:p>
    <w:p w:rsidR="00586F89" w:rsidRDefault="00586F89" w:rsidP="00586F89">
      <w:pPr>
        <w:pStyle w:val="a3"/>
        <w:spacing w:line="270" w:lineRule="atLeast"/>
        <w:jc w:val="center"/>
        <w:rPr>
          <w:rFonts w:ascii="Verdana" w:hAnsi="Verdana"/>
          <w:color w:val="3E3E3E"/>
          <w:sz w:val="17"/>
          <w:szCs w:val="17"/>
        </w:rPr>
      </w:pPr>
      <w:r>
        <w:rPr>
          <w:rStyle w:val="a4"/>
          <w:rFonts w:ascii="Verdana" w:hAnsi="Verdana"/>
          <w:color w:val="3E3E3E"/>
          <w:sz w:val="17"/>
          <w:szCs w:val="17"/>
        </w:rPr>
        <w:t>УЖГОРОДСЬКА РАЙОННА РАДА</w:t>
      </w:r>
    </w:p>
    <w:p w:rsidR="00586F89" w:rsidRDefault="00586F89" w:rsidP="00586F89">
      <w:pPr>
        <w:pStyle w:val="a3"/>
        <w:spacing w:line="270" w:lineRule="atLeast"/>
        <w:jc w:val="center"/>
        <w:rPr>
          <w:rFonts w:ascii="Verdana" w:hAnsi="Verdana"/>
          <w:color w:val="3E3E3E"/>
          <w:sz w:val="17"/>
          <w:szCs w:val="17"/>
        </w:rPr>
      </w:pPr>
      <w:r>
        <w:rPr>
          <w:rStyle w:val="a4"/>
          <w:rFonts w:ascii="Verdana" w:hAnsi="Verdana"/>
          <w:color w:val="3E3E3E"/>
          <w:sz w:val="17"/>
          <w:szCs w:val="17"/>
        </w:rPr>
        <w:t> ЗАКАРПАТСЬКА ОБЛАСТЬ</w:t>
      </w:r>
    </w:p>
    <w:p w:rsidR="00586F89" w:rsidRDefault="00586F89" w:rsidP="00586F89">
      <w:pPr>
        <w:pStyle w:val="a3"/>
        <w:spacing w:line="270" w:lineRule="atLeast"/>
        <w:jc w:val="center"/>
        <w:rPr>
          <w:rFonts w:ascii="Verdana" w:hAnsi="Verdana"/>
          <w:color w:val="3E3E3E"/>
          <w:sz w:val="17"/>
          <w:szCs w:val="17"/>
        </w:rPr>
      </w:pPr>
      <w:r>
        <w:rPr>
          <w:rStyle w:val="a4"/>
          <w:rFonts w:ascii="Verdana" w:hAnsi="Verdana"/>
          <w:color w:val="3E3E3E"/>
          <w:sz w:val="17"/>
          <w:szCs w:val="17"/>
        </w:rPr>
        <w:t>третя сесія сьомого скликання</w:t>
      </w:r>
    </w:p>
    <w:p w:rsidR="00586F89" w:rsidRDefault="00586F89" w:rsidP="00586F89">
      <w:pPr>
        <w:pStyle w:val="a3"/>
        <w:spacing w:line="270" w:lineRule="atLeast"/>
        <w:jc w:val="center"/>
        <w:rPr>
          <w:rFonts w:ascii="Verdana" w:hAnsi="Verdana"/>
          <w:color w:val="3E3E3E"/>
          <w:sz w:val="17"/>
          <w:szCs w:val="17"/>
        </w:rPr>
      </w:pPr>
      <w:r>
        <w:rPr>
          <w:rStyle w:val="a4"/>
          <w:rFonts w:ascii="Verdana" w:hAnsi="Verdana"/>
          <w:color w:val="3E3E3E"/>
          <w:sz w:val="17"/>
          <w:szCs w:val="17"/>
        </w:rPr>
        <w:t>(друге пленарне засідання)</w:t>
      </w:r>
    </w:p>
    <w:p w:rsidR="00586F89" w:rsidRDefault="00586F89" w:rsidP="00586F89">
      <w:pPr>
        <w:pStyle w:val="a3"/>
        <w:spacing w:line="270" w:lineRule="atLeast"/>
        <w:jc w:val="center"/>
        <w:rPr>
          <w:rFonts w:ascii="Verdana" w:hAnsi="Verdana"/>
          <w:color w:val="3E3E3E"/>
          <w:sz w:val="17"/>
          <w:szCs w:val="17"/>
        </w:rPr>
      </w:pPr>
      <w:r>
        <w:rPr>
          <w:rStyle w:val="a4"/>
          <w:rFonts w:ascii="Verdana" w:hAnsi="Verdana"/>
          <w:color w:val="3E3E3E"/>
          <w:sz w:val="17"/>
          <w:szCs w:val="17"/>
        </w:rPr>
        <w:t>Р І Ш Е Н Н Я </w:t>
      </w:r>
    </w:p>
    <w:p w:rsidR="00586F89" w:rsidRDefault="00586F89" w:rsidP="00586F89">
      <w:pPr>
        <w:pStyle w:val="a3"/>
        <w:spacing w:line="270" w:lineRule="atLeast"/>
        <w:rPr>
          <w:rFonts w:ascii="Verdana" w:hAnsi="Verdana"/>
          <w:color w:val="3E3E3E"/>
          <w:sz w:val="17"/>
          <w:szCs w:val="17"/>
        </w:rPr>
      </w:pPr>
      <w:r>
        <w:rPr>
          <w:rStyle w:val="a4"/>
          <w:rFonts w:ascii="Verdana" w:hAnsi="Verdana"/>
          <w:color w:val="3E3E3E"/>
          <w:sz w:val="17"/>
          <w:szCs w:val="17"/>
        </w:rPr>
        <w:t> </w:t>
      </w:r>
    </w:p>
    <w:p w:rsidR="00586F89" w:rsidRDefault="00586F89" w:rsidP="00586F89">
      <w:pPr>
        <w:pStyle w:val="a3"/>
        <w:spacing w:line="270" w:lineRule="atLeast"/>
        <w:rPr>
          <w:rFonts w:ascii="Verdana" w:hAnsi="Verdana"/>
          <w:color w:val="3E3E3E"/>
          <w:sz w:val="17"/>
          <w:szCs w:val="17"/>
        </w:rPr>
      </w:pPr>
      <w:bookmarkStart w:id="0" w:name="_GoBack"/>
      <w:r>
        <w:rPr>
          <w:rStyle w:val="a4"/>
          <w:rFonts w:ascii="Verdana" w:hAnsi="Verdana"/>
          <w:color w:val="3E3E3E"/>
          <w:sz w:val="17"/>
          <w:szCs w:val="17"/>
        </w:rPr>
        <w:t>вiд 08.04.2016 року  №88</w:t>
      </w:r>
    </w:p>
    <w:bookmarkEnd w:id="0"/>
    <w:p w:rsidR="00586F89" w:rsidRDefault="00586F89" w:rsidP="00586F89">
      <w:pPr>
        <w:pStyle w:val="a3"/>
        <w:spacing w:line="270" w:lineRule="atLeast"/>
        <w:rPr>
          <w:rFonts w:ascii="Verdana" w:hAnsi="Verdana"/>
          <w:color w:val="3E3E3E"/>
          <w:sz w:val="17"/>
          <w:szCs w:val="17"/>
        </w:rPr>
      </w:pPr>
      <w:r>
        <w:rPr>
          <w:rStyle w:val="a4"/>
          <w:rFonts w:ascii="Verdana" w:hAnsi="Verdana"/>
          <w:color w:val="3E3E3E"/>
          <w:sz w:val="17"/>
          <w:szCs w:val="17"/>
        </w:rPr>
        <w:t>                        м.Ужгород            </w:t>
      </w:r>
    </w:p>
    <w:p w:rsidR="00586F89" w:rsidRDefault="00586F89" w:rsidP="00586F89">
      <w:pPr>
        <w:pStyle w:val="a3"/>
        <w:spacing w:line="270" w:lineRule="atLeast"/>
        <w:rPr>
          <w:rFonts w:ascii="Verdana" w:hAnsi="Verdana"/>
          <w:color w:val="3E3E3E"/>
          <w:sz w:val="17"/>
          <w:szCs w:val="17"/>
        </w:rPr>
      </w:pPr>
      <w:r>
        <w:rPr>
          <w:rFonts w:ascii="Verdana" w:hAnsi="Verdana"/>
          <w:color w:val="3E3E3E"/>
          <w:sz w:val="17"/>
          <w:szCs w:val="17"/>
        </w:rPr>
        <w:t> </w:t>
      </w:r>
    </w:p>
    <w:p w:rsidR="00586F89" w:rsidRDefault="00586F89" w:rsidP="00586F89">
      <w:pPr>
        <w:pStyle w:val="a3"/>
        <w:spacing w:line="270" w:lineRule="atLeast"/>
        <w:rPr>
          <w:rFonts w:ascii="Verdana" w:hAnsi="Verdana"/>
          <w:color w:val="3E3E3E"/>
          <w:sz w:val="17"/>
          <w:szCs w:val="17"/>
        </w:rPr>
      </w:pPr>
      <w:r>
        <w:rPr>
          <w:rStyle w:val="a4"/>
          <w:rFonts w:ascii="Verdana" w:hAnsi="Verdana"/>
          <w:color w:val="3E3E3E"/>
          <w:sz w:val="17"/>
          <w:szCs w:val="17"/>
        </w:rPr>
        <w:t>Про депутатський запит</w:t>
      </w:r>
    </w:p>
    <w:p w:rsidR="00586F89" w:rsidRDefault="00586F89" w:rsidP="00586F89">
      <w:pPr>
        <w:pStyle w:val="a3"/>
        <w:spacing w:line="270" w:lineRule="atLeast"/>
        <w:rPr>
          <w:rFonts w:ascii="Verdana" w:hAnsi="Verdana"/>
          <w:color w:val="3E3E3E"/>
          <w:sz w:val="17"/>
          <w:szCs w:val="17"/>
        </w:rPr>
      </w:pPr>
      <w:r>
        <w:rPr>
          <w:rStyle w:val="a4"/>
          <w:rFonts w:ascii="Verdana" w:hAnsi="Verdana"/>
          <w:color w:val="3E3E3E"/>
          <w:sz w:val="17"/>
          <w:szCs w:val="17"/>
        </w:rPr>
        <w:t>Мигалини Н.П. та Ковача І.А.</w:t>
      </w:r>
    </w:p>
    <w:p w:rsidR="00586F89" w:rsidRDefault="00586F89" w:rsidP="00586F89">
      <w:pPr>
        <w:pStyle w:val="a3"/>
        <w:spacing w:line="270" w:lineRule="atLeast"/>
        <w:rPr>
          <w:rFonts w:ascii="Verdana" w:hAnsi="Verdana"/>
          <w:color w:val="3E3E3E"/>
          <w:sz w:val="17"/>
          <w:szCs w:val="17"/>
        </w:rPr>
      </w:pPr>
      <w:r>
        <w:rPr>
          <w:rFonts w:ascii="Verdana" w:hAnsi="Verdana"/>
          <w:color w:val="3E3E3E"/>
          <w:sz w:val="17"/>
          <w:szCs w:val="17"/>
        </w:rPr>
        <w:t> </w:t>
      </w:r>
    </w:p>
    <w:p w:rsidR="00586F89" w:rsidRDefault="00586F89" w:rsidP="00586F89">
      <w:pPr>
        <w:pStyle w:val="a3"/>
        <w:spacing w:line="270" w:lineRule="atLeast"/>
        <w:rPr>
          <w:rFonts w:ascii="Verdana" w:hAnsi="Verdana"/>
          <w:color w:val="3E3E3E"/>
          <w:sz w:val="17"/>
          <w:szCs w:val="17"/>
        </w:rPr>
      </w:pPr>
      <w:r>
        <w:rPr>
          <w:rFonts w:ascii="Verdana" w:hAnsi="Verdana"/>
          <w:color w:val="3E3E3E"/>
          <w:sz w:val="17"/>
          <w:szCs w:val="17"/>
        </w:rPr>
        <w:t> </w:t>
      </w:r>
    </w:p>
    <w:p w:rsidR="00586F89" w:rsidRDefault="00586F89" w:rsidP="00586F89">
      <w:pPr>
        <w:pStyle w:val="a3"/>
        <w:spacing w:line="270" w:lineRule="atLeast"/>
        <w:rPr>
          <w:rFonts w:ascii="Verdana" w:hAnsi="Verdana"/>
          <w:color w:val="3E3E3E"/>
          <w:sz w:val="17"/>
          <w:szCs w:val="17"/>
        </w:rPr>
      </w:pPr>
      <w:r>
        <w:rPr>
          <w:rFonts w:ascii="Verdana" w:hAnsi="Verdana"/>
          <w:color w:val="3E3E3E"/>
          <w:sz w:val="17"/>
          <w:szCs w:val="17"/>
        </w:rPr>
        <w:t> </w:t>
      </w:r>
    </w:p>
    <w:p w:rsidR="00586F89" w:rsidRDefault="00586F89" w:rsidP="00586F89">
      <w:pPr>
        <w:pStyle w:val="a3"/>
        <w:spacing w:line="270" w:lineRule="atLeast"/>
        <w:jc w:val="both"/>
        <w:rPr>
          <w:rFonts w:ascii="Verdana" w:hAnsi="Verdana"/>
          <w:color w:val="3E3E3E"/>
          <w:sz w:val="17"/>
          <w:szCs w:val="17"/>
        </w:rPr>
      </w:pPr>
      <w:r>
        <w:rPr>
          <w:rFonts w:ascii="Verdana" w:hAnsi="Verdana"/>
          <w:color w:val="3E3E3E"/>
          <w:sz w:val="17"/>
          <w:szCs w:val="17"/>
        </w:rPr>
        <w:t>Відповідно до статті 43 Закону України «Про місцеве самоврядування в Україні», розглянувши  депутатський  запит  депутатів районної  ради  Мигалини Н.П. та Ковача І.А., щодо фінансування проведення реконструкції старої будівлі Оноківської загальноосвітньої  школи  І-ІІІ  ступенів,  районна рада вирішила:</w:t>
      </w:r>
    </w:p>
    <w:p w:rsidR="00586F89" w:rsidRDefault="00586F89" w:rsidP="00586F89">
      <w:pPr>
        <w:pStyle w:val="a3"/>
        <w:spacing w:line="270" w:lineRule="atLeast"/>
        <w:jc w:val="both"/>
        <w:rPr>
          <w:rFonts w:ascii="Verdana" w:hAnsi="Verdana"/>
          <w:color w:val="3E3E3E"/>
          <w:sz w:val="17"/>
          <w:szCs w:val="17"/>
        </w:rPr>
      </w:pPr>
      <w:r>
        <w:rPr>
          <w:rFonts w:ascii="Verdana" w:hAnsi="Verdana"/>
          <w:color w:val="3E3E3E"/>
          <w:sz w:val="17"/>
          <w:szCs w:val="17"/>
        </w:rPr>
        <w:t xml:space="preserve"> 1. Направити запит в Ужгородську районну державну адміністрацію для належного реагування.</w:t>
      </w:r>
    </w:p>
    <w:p w:rsidR="00586F89" w:rsidRDefault="00586F89" w:rsidP="00586F89">
      <w:pPr>
        <w:pStyle w:val="a3"/>
        <w:spacing w:line="270" w:lineRule="atLeast"/>
        <w:jc w:val="both"/>
        <w:rPr>
          <w:rFonts w:ascii="Verdana" w:hAnsi="Verdana"/>
          <w:color w:val="3E3E3E"/>
          <w:sz w:val="17"/>
          <w:szCs w:val="17"/>
        </w:rPr>
      </w:pPr>
      <w:r>
        <w:rPr>
          <w:rFonts w:ascii="Verdana" w:hAnsi="Verdana"/>
          <w:color w:val="3E3E3E"/>
          <w:sz w:val="17"/>
          <w:szCs w:val="17"/>
        </w:rPr>
        <w:t>         2. Районній  державній  адміністрації  інформувати  депутатів  районної ради Мигалину Н.П., Ковача І.А. та районну раду про результати розгляду депутатського запиту в місячний термін.</w:t>
      </w:r>
    </w:p>
    <w:p w:rsidR="00586F89" w:rsidRDefault="00586F89" w:rsidP="00586F89">
      <w:pPr>
        <w:pStyle w:val="a3"/>
        <w:spacing w:line="270" w:lineRule="atLeast"/>
        <w:jc w:val="both"/>
        <w:rPr>
          <w:rFonts w:ascii="Verdana" w:hAnsi="Verdana"/>
          <w:color w:val="3E3E3E"/>
          <w:sz w:val="17"/>
          <w:szCs w:val="17"/>
        </w:rPr>
      </w:pPr>
      <w:r>
        <w:rPr>
          <w:rFonts w:ascii="Verdana" w:hAnsi="Verdana"/>
          <w:color w:val="3E3E3E"/>
          <w:sz w:val="17"/>
          <w:szCs w:val="17"/>
        </w:rPr>
        <w:t xml:space="preserve"> 3. Контроль за виконанням даного рішення покласти на постійну комісію з питань бюджету (Боднар Й.Й.).</w:t>
      </w:r>
    </w:p>
    <w:p w:rsidR="00586F89" w:rsidRDefault="00586F89" w:rsidP="00586F89">
      <w:pPr>
        <w:pStyle w:val="a3"/>
        <w:spacing w:line="270" w:lineRule="atLeast"/>
        <w:jc w:val="both"/>
        <w:rPr>
          <w:rFonts w:ascii="Verdana" w:hAnsi="Verdana"/>
          <w:color w:val="3E3E3E"/>
          <w:sz w:val="17"/>
          <w:szCs w:val="17"/>
        </w:rPr>
      </w:pPr>
      <w:r>
        <w:rPr>
          <w:rFonts w:ascii="Verdana" w:hAnsi="Verdana"/>
          <w:color w:val="3E3E3E"/>
          <w:sz w:val="17"/>
          <w:szCs w:val="17"/>
        </w:rPr>
        <w:t> </w:t>
      </w:r>
    </w:p>
    <w:p w:rsidR="00586F89" w:rsidRDefault="00586F89" w:rsidP="00586F89">
      <w:pPr>
        <w:pStyle w:val="a3"/>
        <w:spacing w:line="270" w:lineRule="atLeast"/>
        <w:rPr>
          <w:rFonts w:ascii="Verdana" w:hAnsi="Verdana"/>
          <w:color w:val="3E3E3E"/>
          <w:sz w:val="17"/>
          <w:szCs w:val="17"/>
        </w:rPr>
      </w:pPr>
      <w:r>
        <w:rPr>
          <w:rFonts w:ascii="Verdana" w:hAnsi="Verdana"/>
          <w:color w:val="3E3E3E"/>
          <w:sz w:val="17"/>
          <w:szCs w:val="17"/>
        </w:rPr>
        <w:t> </w:t>
      </w:r>
    </w:p>
    <w:p w:rsidR="00586F89" w:rsidRDefault="00586F89" w:rsidP="00586F89">
      <w:pPr>
        <w:pStyle w:val="a3"/>
        <w:spacing w:line="270" w:lineRule="atLeast"/>
        <w:rPr>
          <w:rFonts w:ascii="Verdana" w:hAnsi="Verdana"/>
          <w:color w:val="3E3E3E"/>
          <w:sz w:val="17"/>
          <w:szCs w:val="17"/>
        </w:rPr>
      </w:pPr>
      <w:r>
        <w:rPr>
          <w:rFonts w:ascii="Verdana" w:hAnsi="Verdana"/>
          <w:color w:val="3E3E3E"/>
          <w:sz w:val="17"/>
          <w:szCs w:val="17"/>
        </w:rPr>
        <w:t> </w:t>
      </w:r>
    </w:p>
    <w:p w:rsidR="00586F89" w:rsidRDefault="00586F89" w:rsidP="00586F89">
      <w:pPr>
        <w:pStyle w:val="a3"/>
        <w:spacing w:line="270" w:lineRule="atLeast"/>
        <w:rPr>
          <w:rFonts w:ascii="Verdana" w:hAnsi="Verdana"/>
          <w:color w:val="3E3E3E"/>
          <w:sz w:val="17"/>
          <w:szCs w:val="17"/>
        </w:rPr>
      </w:pPr>
      <w:r>
        <w:rPr>
          <w:rStyle w:val="a4"/>
          <w:rFonts w:ascii="Verdana" w:hAnsi="Verdana"/>
          <w:color w:val="3E3E3E"/>
          <w:sz w:val="17"/>
          <w:szCs w:val="17"/>
        </w:rPr>
        <w:t>Голова ради                                                                           Р.В.Чорнак</w:t>
      </w:r>
    </w:p>
    <w:p w:rsidR="005C6779" w:rsidRDefault="005C6779"/>
    <w:sectPr w:rsidR="005C67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248"/>
    <w:rsid w:val="00240248"/>
    <w:rsid w:val="00586F89"/>
    <w:rsid w:val="005C6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6F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86F8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6F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86F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50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</dc:creator>
  <cp:lastModifiedBy>Vladimir</cp:lastModifiedBy>
  <cp:revision>2</cp:revision>
  <dcterms:created xsi:type="dcterms:W3CDTF">2016-04-27T20:46:00Z</dcterms:created>
  <dcterms:modified xsi:type="dcterms:W3CDTF">2016-04-27T20:46:00Z</dcterms:modified>
</cp:coreProperties>
</file>